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20" w:rsidRPr="00D05E6A" w:rsidRDefault="00A97E20" w:rsidP="00A97E20">
      <w:pPr>
        <w:autoSpaceDE w:val="0"/>
        <w:autoSpaceDN w:val="0"/>
        <w:adjustRightInd w:val="0"/>
        <w:jc w:val="center"/>
        <w:rPr>
          <w:b/>
          <w:bCs/>
        </w:rPr>
      </w:pPr>
      <w:r w:rsidRPr="00D05E6A">
        <w:rPr>
          <w:b/>
          <w:bCs/>
        </w:rPr>
        <w:t>ПРОТОКОЛ</w:t>
      </w:r>
    </w:p>
    <w:p w:rsidR="00A97E20" w:rsidRPr="00E209AA" w:rsidRDefault="00A97E20" w:rsidP="00A97E20">
      <w:pPr>
        <w:autoSpaceDE w:val="0"/>
        <w:autoSpaceDN w:val="0"/>
        <w:adjustRightInd w:val="0"/>
        <w:jc w:val="center"/>
        <w:rPr>
          <w:b/>
          <w:bCs/>
        </w:rPr>
      </w:pPr>
      <w:r w:rsidRPr="00E209AA">
        <w:rPr>
          <w:b/>
          <w:bCs/>
        </w:rPr>
        <w:t>о внесении изменений в Соглаше</w:t>
      </w:r>
      <w:r>
        <w:rPr>
          <w:b/>
          <w:bCs/>
        </w:rPr>
        <w:t>ние между Российской Федерацией</w:t>
      </w:r>
      <w:r>
        <w:rPr>
          <w:b/>
          <w:bCs/>
        </w:rPr>
        <w:br/>
      </w:r>
      <w:r w:rsidRPr="00E209AA">
        <w:rPr>
          <w:b/>
          <w:bCs/>
        </w:rPr>
        <w:t xml:space="preserve">и Республикой </w:t>
      </w:r>
      <w:r w:rsidRPr="00E209AA">
        <w:rPr>
          <w:b/>
        </w:rPr>
        <w:t>Абхазия о порядке и условиях софинансирования за счет средств Российской Федерации повышения заработной платы основных категорий работников государственны</w:t>
      </w:r>
      <w:r>
        <w:rPr>
          <w:b/>
        </w:rPr>
        <w:t>х учреждений Республики Абхазия</w:t>
      </w:r>
      <w:r>
        <w:rPr>
          <w:b/>
        </w:rPr>
        <w:br/>
      </w:r>
      <w:r w:rsidRPr="00E209AA">
        <w:rPr>
          <w:b/>
        </w:rPr>
        <w:t xml:space="preserve">в сфере здравоохранения, образования, науки, культуры, спорта и социального обслуживания граждан от 14 апреля 2015 г. </w:t>
      </w:r>
    </w:p>
    <w:p w:rsidR="00A97E20" w:rsidRPr="00D05E6A" w:rsidRDefault="00A97E20" w:rsidP="00A97E20">
      <w:pPr>
        <w:autoSpaceDE w:val="0"/>
        <w:autoSpaceDN w:val="0"/>
        <w:adjustRightInd w:val="0"/>
        <w:spacing w:line="312" w:lineRule="auto"/>
        <w:jc w:val="center"/>
      </w:pPr>
    </w:p>
    <w:p w:rsidR="00A97E20" w:rsidRPr="00D05E6A" w:rsidRDefault="00A97E20" w:rsidP="00A97E20">
      <w:pPr>
        <w:autoSpaceDE w:val="0"/>
        <w:autoSpaceDN w:val="0"/>
        <w:adjustRightInd w:val="0"/>
        <w:spacing w:line="312" w:lineRule="auto"/>
        <w:ind w:firstLine="540"/>
        <w:jc w:val="both"/>
      </w:pPr>
      <w:r w:rsidRPr="00D05E6A">
        <w:t>Российская Федерация и Республика Абхазия, именуемые в дальнейшем Сторонами,</w:t>
      </w:r>
      <w:r>
        <w:t xml:space="preserve"> </w:t>
      </w:r>
      <w:r w:rsidRPr="00D05E6A">
        <w:t xml:space="preserve">руководствуясь положениями </w:t>
      </w:r>
      <w:hyperlink r:id="rId4" w:history="1">
        <w:r w:rsidRPr="00D05E6A">
          <w:t>пунктов 1</w:t>
        </w:r>
      </w:hyperlink>
      <w:r>
        <w:t xml:space="preserve"> и</w:t>
      </w:r>
      <w:r w:rsidRPr="00D05E6A">
        <w:t xml:space="preserve"> </w:t>
      </w:r>
      <w:hyperlink r:id="rId5" w:history="1">
        <w:r w:rsidRPr="00D05E6A">
          <w:t>3</w:t>
        </w:r>
      </w:hyperlink>
      <w:r w:rsidRPr="00D05E6A">
        <w:t xml:space="preserve"> </w:t>
      </w:r>
      <w:hyperlink r:id="rId6" w:history="1">
        <w:r w:rsidRPr="00D05E6A">
          <w:t>статьи 8</w:t>
        </w:r>
      </w:hyperlink>
      <w:r w:rsidRPr="00D05E6A">
        <w:t xml:space="preserve"> Соглашения между Российской Федерацией и Республикой Абхазия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</w:t>
      </w:r>
      <w:r>
        <w:t>ования, науки, культуры, спорта</w:t>
      </w:r>
      <w:r>
        <w:br/>
      </w:r>
      <w:r w:rsidRPr="00D05E6A">
        <w:t>и социального обслуживания гражд</w:t>
      </w:r>
      <w:r>
        <w:t>ан от 14 апреля 2015 г. (далее –</w:t>
      </w:r>
      <w:r w:rsidRPr="00D05E6A">
        <w:t xml:space="preserve"> Соглашение),</w:t>
      </w: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540"/>
        <w:jc w:val="both"/>
      </w:pPr>
      <w:r w:rsidRPr="00D05E6A">
        <w:t>согласились о нижеследующем:</w:t>
      </w:r>
    </w:p>
    <w:p w:rsidR="00A97E20" w:rsidRPr="00C64F7B" w:rsidRDefault="00A97E20" w:rsidP="00A97E20">
      <w:pPr>
        <w:autoSpaceDE w:val="0"/>
        <w:autoSpaceDN w:val="0"/>
        <w:adjustRightInd w:val="0"/>
        <w:spacing w:line="312" w:lineRule="auto"/>
        <w:jc w:val="center"/>
        <w:rPr>
          <w:sz w:val="24"/>
          <w:szCs w:val="24"/>
        </w:rPr>
      </w:pPr>
    </w:p>
    <w:p w:rsidR="00A97E20" w:rsidRPr="00005AF6" w:rsidRDefault="00A97E20" w:rsidP="00A97E20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</w:rPr>
      </w:pPr>
      <w:r w:rsidRPr="00005AF6">
        <w:rPr>
          <w:b/>
          <w:bCs/>
        </w:rPr>
        <w:t>Статья 1</w:t>
      </w:r>
    </w:p>
    <w:p w:rsidR="00A97E20" w:rsidRPr="00C64F7B" w:rsidRDefault="00A97E20" w:rsidP="00A97E20">
      <w:pPr>
        <w:autoSpaceDE w:val="0"/>
        <w:autoSpaceDN w:val="0"/>
        <w:adjustRightInd w:val="0"/>
        <w:spacing w:line="312" w:lineRule="auto"/>
        <w:jc w:val="center"/>
        <w:rPr>
          <w:sz w:val="24"/>
          <w:szCs w:val="24"/>
        </w:rPr>
      </w:pPr>
    </w:p>
    <w:p w:rsidR="00A97E20" w:rsidRPr="00005AF6" w:rsidRDefault="00A97E20" w:rsidP="00A97E20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</w:rPr>
      </w:pPr>
      <w:r w:rsidRPr="00005AF6">
        <w:t xml:space="preserve">В </w:t>
      </w:r>
      <w:r w:rsidRPr="00E45573">
        <w:t>статье 3</w:t>
      </w:r>
      <w:r w:rsidRPr="00005AF6">
        <w:t xml:space="preserve"> </w:t>
      </w:r>
      <w:r w:rsidRPr="00005AF6">
        <w:rPr>
          <w:bCs/>
        </w:rPr>
        <w:t>Соглашени</w:t>
      </w:r>
      <w:r>
        <w:rPr>
          <w:bCs/>
        </w:rPr>
        <w:t>я</w:t>
      </w:r>
      <w:r w:rsidRPr="00005AF6">
        <w:rPr>
          <w:bCs/>
        </w:rPr>
        <w:t>:</w:t>
      </w:r>
    </w:p>
    <w:p w:rsidR="00A97E20" w:rsidRPr="00005AF6" w:rsidRDefault="00A97E20" w:rsidP="00A97E20">
      <w:pPr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bCs/>
        </w:rPr>
        <w:t xml:space="preserve">а) </w:t>
      </w:r>
      <w:r w:rsidRPr="00E45573">
        <w:rPr>
          <w:bCs/>
        </w:rPr>
        <w:t>пункт 1</w:t>
      </w:r>
      <w:r>
        <w:rPr>
          <w:bCs/>
        </w:rPr>
        <w:t xml:space="preserve"> дополнить словами: «, уменьшенная на 8,733 процента.».</w:t>
      </w: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</w:rPr>
      </w:pPr>
      <w:r>
        <w:rPr>
          <w:bCs/>
        </w:rPr>
        <w:t xml:space="preserve">б) </w:t>
      </w:r>
      <w:r w:rsidRPr="00E45573">
        <w:rPr>
          <w:bCs/>
        </w:rPr>
        <w:t>пункт 3</w:t>
      </w:r>
      <w:r>
        <w:rPr>
          <w:bCs/>
        </w:rPr>
        <w:t xml:space="preserve"> дополнить абзацем следующего содержания: </w:t>
      </w:r>
    </w:p>
    <w:p w:rsidR="00A97E20" w:rsidRPr="00005AF6" w:rsidRDefault="00A97E20" w:rsidP="00A97E20">
      <w:pPr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bCs/>
        </w:rPr>
        <w:t>«Внесение изменений в Приложение № 2 осуществляется с учетом результатов инвентаризации и поэтапной оптимизации предельных значений численности работников для целей софинансирования.»</w:t>
      </w:r>
      <w:r w:rsidRPr="00005AF6">
        <w:t>.</w:t>
      </w:r>
    </w:p>
    <w:p w:rsidR="00A97E20" w:rsidRPr="00C64F7B" w:rsidRDefault="00A97E20" w:rsidP="00A97E20">
      <w:pPr>
        <w:autoSpaceDE w:val="0"/>
        <w:autoSpaceDN w:val="0"/>
        <w:adjustRightInd w:val="0"/>
        <w:spacing w:line="312" w:lineRule="auto"/>
        <w:jc w:val="center"/>
        <w:rPr>
          <w:sz w:val="24"/>
          <w:szCs w:val="24"/>
        </w:rPr>
      </w:pPr>
    </w:p>
    <w:p w:rsidR="00A97E20" w:rsidRPr="00D05E6A" w:rsidRDefault="00A97E20" w:rsidP="00A97E20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</w:rPr>
      </w:pPr>
      <w:r w:rsidRPr="00D05E6A">
        <w:rPr>
          <w:b/>
          <w:bCs/>
        </w:rPr>
        <w:t xml:space="preserve">Статья </w:t>
      </w:r>
      <w:r>
        <w:rPr>
          <w:b/>
          <w:bCs/>
        </w:rPr>
        <w:t>2</w:t>
      </w:r>
    </w:p>
    <w:p w:rsidR="00A97E20" w:rsidRPr="00C64F7B" w:rsidRDefault="00A97E20" w:rsidP="00A97E20">
      <w:pPr>
        <w:autoSpaceDE w:val="0"/>
        <w:autoSpaceDN w:val="0"/>
        <w:adjustRightInd w:val="0"/>
        <w:spacing w:line="312" w:lineRule="auto"/>
        <w:jc w:val="center"/>
        <w:rPr>
          <w:sz w:val="24"/>
          <w:szCs w:val="24"/>
        </w:rPr>
      </w:pP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bCs/>
        </w:rPr>
        <w:t xml:space="preserve">Приложение № 2 к </w:t>
      </w:r>
      <w:r w:rsidRPr="003B53FB">
        <w:rPr>
          <w:bCs/>
        </w:rPr>
        <w:t xml:space="preserve">Соглашению </w:t>
      </w:r>
      <w:r>
        <w:rPr>
          <w:bCs/>
        </w:rPr>
        <w:t xml:space="preserve">изложить в редакции </w:t>
      </w:r>
      <w:r>
        <w:t xml:space="preserve">согласно </w:t>
      </w:r>
      <w:hyperlink w:anchor="Par52" w:history="1">
        <w:r w:rsidRPr="00BF07B2">
          <w:t>приложению</w:t>
        </w:r>
      </w:hyperlink>
      <w:r w:rsidRPr="00BF07B2">
        <w:t>,</w:t>
      </w:r>
      <w:r>
        <w:t xml:space="preserve"> составляющему неотъемлемую часть настоящего Протокола.</w:t>
      </w:r>
    </w:p>
    <w:p w:rsidR="00A97E20" w:rsidRPr="00C64F7B" w:rsidRDefault="00A97E20" w:rsidP="00A97E20">
      <w:pPr>
        <w:autoSpaceDE w:val="0"/>
        <w:autoSpaceDN w:val="0"/>
        <w:adjustRightInd w:val="0"/>
        <w:spacing w:line="312" w:lineRule="auto"/>
        <w:jc w:val="center"/>
        <w:outlineLvl w:val="1"/>
        <w:rPr>
          <w:bCs/>
          <w:sz w:val="24"/>
          <w:szCs w:val="24"/>
        </w:rPr>
      </w:pPr>
    </w:p>
    <w:p w:rsidR="00A97E20" w:rsidRDefault="00A97E20" w:rsidP="00A97E2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A97E20" w:rsidRDefault="00A97E20" w:rsidP="00A97E20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</w:rPr>
      </w:pPr>
      <w:r w:rsidRPr="00D05E6A">
        <w:rPr>
          <w:b/>
          <w:bCs/>
        </w:rPr>
        <w:lastRenderedPageBreak/>
        <w:t xml:space="preserve">Статья </w:t>
      </w:r>
      <w:r>
        <w:rPr>
          <w:b/>
          <w:bCs/>
        </w:rPr>
        <w:t>3</w:t>
      </w:r>
    </w:p>
    <w:p w:rsidR="00A97E20" w:rsidRPr="00C64F7B" w:rsidRDefault="00A97E20" w:rsidP="00A97E20">
      <w:pPr>
        <w:autoSpaceDE w:val="0"/>
        <w:autoSpaceDN w:val="0"/>
        <w:adjustRightInd w:val="0"/>
        <w:spacing w:line="312" w:lineRule="auto"/>
        <w:jc w:val="center"/>
        <w:rPr>
          <w:sz w:val="24"/>
          <w:szCs w:val="24"/>
        </w:rPr>
      </w:pP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540"/>
        <w:jc w:val="both"/>
      </w:pPr>
      <w:r>
        <w:t>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Пункт 1 статьи 3 Соглашения</w:t>
      </w:r>
      <w:r>
        <w:br/>
        <w:t>(в редакции настоящего Протокола) распространяется на правоотношения, возникающие с 1 января 2021 г. Пункт 3 статьи 3 Соглашения (в редакции настоящего Протокола) и статья 2 настоящего Протокола распространяются</w:t>
      </w:r>
      <w:r>
        <w:br/>
        <w:t>на правоотношения, возникающие с 1 июля 2021 г.</w:t>
      </w: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540"/>
        <w:jc w:val="both"/>
      </w:pP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540"/>
        <w:jc w:val="both"/>
      </w:pPr>
    </w:p>
    <w:p w:rsidR="00A97E20" w:rsidRDefault="00A97E20" w:rsidP="00A97E20">
      <w:pPr>
        <w:autoSpaceDE w:val="0"/>
        <w:autoSpaceDN w:val="0"/>
        <w:adjustRightInd w:val="0"/>
        <w:spacing w:line="312" w:lineRule="auto"/>
        <w:ind w:firstLine="540"/>
        <w:jc w:val="both"/>
      </w:pPr>
      <w:r>
        <w:t>Совершено в г. _________________________ "__" _____________ 202_ г. в двух экземплярах, каждый на русском и абхазском языках, причем оба текста имеют одинаковую силу.</w:t>
      </w:r>
    </w:p>
    <w:p w:rsidR="00A97E20" w:rsidRPr="00D05B1B" w:rsidRDefault="00A97E20" w:rsidP="00A97E20">
      <w:pPr>
        <w:autoSpaceDE w:val="0"/>
        <w:autoSpaceDN w:val="0"/>
        <w:adjustRightInd w:val="0"/>
        <w:spacing w:line="312" w:lineRule="auto"/>
        <w:jc w:val="both"/>
      </w:pPr>
    </w:p>
    <w:p w:rsidR="00A97E20" w:rsidRPr="00D05B1B" w:rsidRDefault="00A97E20" w:rsidP="00A97E20">
      <w:pPr>
        <w:autoSpaceDE w:val="0"/>
        <w:autoSpaceDN w:val="0"/>
        <w:adjustRightInd w:val="0"/>
        <w:spacing w:line="312" w:lineRule="auto"/>
        <w:jc w:val="both"/>
      </w:pPr>
    </w:p>
    <w:p w:rsidR="00A97E20" w:rsidRDefault="00A97E20" w:rsidP="00A97E20">
      <w:pPr>
        <w:autoSpaceDE w:val="0"/>
        <w:autoSpaceDN w:val="0"/>
        <w:adjustRightInd w:val="0"/>
        <w:spacing w:line="312" w:lineRule="auto"/>
        <w:jc w:val="both"/>
      </w:pPr>
      <w:r>
        <w:t>За Российскую Федерацию                                             За Республику Абхазия</w:t>
      </w:r>
    </w:p>
    <w:p w:rsidR="00A97E20" w:rsidRDefault="00A97E20" w:rsidP="00A97E20">
      <w:pPr>
        <w:rPr>
          <w:sz w:val="27"/>
          <w:szCs w:val="27"/>
        </w:rPr>
        <w:sectPr w:rsidR="00A97E20" w:rsidSect="00E87216">
          <w:pgSz w:w="11906" w:h="16838" w:code="9"/>
          <w:pgMar w:top="1134" w:right="680" w:bottom="1134" w:left="1134" w:header="709" w:footer="709" w:gutter="0"/>
          <w:pgNumType w:start="1"/>
          <w:cols w:space="708"/>
          <w:titlePg/>
          <w:docGrid w:linePitch="381"/>
        </w:sectPr>
      </w:pPr>
    </w:p>
    <w:p w:rsidR="00A97E20" w:rsidRDefault="00A97E20" w:rsidP="00A97E20">
      <w:pPr>
        <w:rPr>
          <w:sz w:val="27"/>
          <w:szCs w:val="27"/>
        </w:rPr>
      </w:pPr>
    </w:p>
    <w:p w:rsidR="00A97E20" w:rsidRPr="00D05E6A" w:rsidRDefault="00A97E20" w:rsidP="00A97E20">
      <w:pPr>
        <w:autoSpaceDE w:val="0"/>
        <w:autoSpaceDN w:val="0"/>
        <w:adjustRightInd w:val="0"/>
        <w:spacing w:line="280" w:lineRule="exact"/>
        <w:ind w:left="4820"/>
        <w:jc w:val="center"/>
        <w:outlineLvl w:val="1"/>
        <w:rPr>
          <w:sz w:val="27"/>
          <w:szCs w:val="27"/>
        </w:rPr>
      </w:pPr>
      <w:r w:rsidRPr="00D05E6A">
        <w:rPr>
          <w:sz w:val="27"/>
          <w:szCs w:val="27"/>
        </w:rPr>
        <w:t>Приложение</w:t>
      </w:r>
    </w:p>
    <w:p w:rsidR="00A97E20" w:rsidRDefault="00A97E20" w:rsidP="00A97E20">
      <w:pPr>
        <w:autoSpaceDE w:val="0"/>
        <w:autoSpaceDN w:val="0"/>
        <w:adjustRightInd w:val="0"/>
        <w:spacing w:line="280" w:lineRule="exact"/>
        <w:ind w:left="48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Протоколу </w:t>
      </w:r>
      <w:r>
        <w:rPr>
          <w:bCs/>
        </w:rPr>
        <w:t>о внесении изменений</w:t>
      </w:r>
      <w:r>
        <w:rPr>
          <w:bCs/>
        </w:rPr>
        <w:br/>
      </w:r>
      <w:r w:rsidRPr="00A606C7">
        <w:rPr>
          <w:bCs/>
        </w:rPr>
        <w:t xml:space="preserve">в Соглашение между Российской Федерацией и Республикой </w:t>
      </w:r>
      <w:r>
        <w:t>Абхазия</w:t>
      </w:r>
      <w:r>
        <w:br/>
      </w:r>
      <w:r w:rsidRPr="00A606C7">
        <w:t>о поря</w:t>
      </w:r>
      <w:r>
        <w:t>дке и условиях софинансирования</w:t>
      </w:r>
      <w:r>
        <w:br/>
      </w:r>
      <w:r w:rsidRPr="00A606C7">
        <w:t>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от 14 апреля 2015 г.</w:t>
      </w:r>
    </w:p>
    <w:p w:rsidR="00A97E20" w:rsidRDefault="00A97E20" w:rsidP="00A97E20">
      <w:pPr>
        <w:autoSpaceDE w:val="0"/>
        <w:autoSpaceDN w:val="0"/>
        <w:adjustRightInd w:val="0"/>
        <w:spacing w:line="280" w:lineRule="exact"/>
        <w:ind w:left="4820"/>
        <w:jc w:val="center"/>
        <w:rPr>
          <w:sz w:val="27"/>
          <w:szCs w:val="27"/>
        </w:rPr>
      </w:pPr>
    </w:p>
    <w:p w:rsidR="00A97E20" w:rsidRPr="000D40A1" w:rsidRDefault="00A97E20" w:rsidP="00A97E20">
      <w:pPr>
        <w:autoSpaceDE w:val="0"/>
        <w:autoSpaceDN w:val="0"/>
        <w:adjustRightInd w:val="0"/>
        <w:spacing w:line="280" w:lineRule="exact"/>
        <w:ind w:left="4820"/>
        <w:jc w:val="center"/>
        <w:rPr>
          <w:sz w:val="27"/>
          <w:szCs w:val="27"/>
        </w:rPr>
      </w:pPr>
      <w:r w:rsidRPr="000D40A1">
        <w:rPr>
          <w:sz w:val="27"/>
          <w:szCs w:val="27"/>
        </w:rPr>
        <w:t>«Приложение № 2</w:t>
      </w:r>
    </w:p>
    <w:p w:rsidR="00A97E20" w:rsidRPr="000D40A1" w:rsidRDefault="00A97E20" w:rsidP="00A97E20">
      <w:pPr>
        <w:autoSpaceDE w:val="0"/>
        <w:autoSpaceDN w:val="0"/>
        <w:adjustRightInd w:val="0"/>
        <w:spacing w:line="280" w:lineRule="exact"/>
        <w:ind w:left="4820"/>
        <w:jc w:val="center"/>
        <w:rPr>
          <w:sz w:val="27"/>
          <w:szCs w:val="27"/>
        </w:rPr>
      </w:pPr>
      <w:r w:rsidRPr="000D40A1">
        <w:rPr>
          <w:sz w:val="27"/>
          <w:szCs w:val="27"/>
        </w:rPr>
        <w:t>к Соглашению</w:t>
      </w:r>
      <w:r>
        <w:rPr>
          <w:sz w:val="27"/>
          <w:szCs w:val="27"/>
        </w:rPr>
        <w:t xml:space="preserve"> между</w:t>
      </w:r>
      <w:r>
        <w:rPr>
          <w:sz w:val="27"/>
          <w:szCs w:val="27"/>
        </w:rPr>
        <w:br/>
      </w:r>
      <w:r w:rsidRPr="000D40A1">
        <w:rPr>
          <w:sz w:val="27"/>
          <w:szCs w:val="27"/>
        </w:rPr>
        <w:t>Российской Федерацией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и Республикой Абхазия о порядке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и условиях софинансирования за счет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средств Российской Федерации повышения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заработной платы основных категорий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работников государственных учреждений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Республики Абхазия в сфере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здравоохранения, образования, науки,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культуры, спорта и социального</w:t>
      </w:r>
      <w:r>
        <w:rPr>
          <w:sz w:val="27"/>
          <w:szCs w:val="27"/>
        </w:rPr>
        <w:t xml:space="preserve"> </w:t>
      </w:r>
      <w:r w:rsidRPr="000D40A1">
        <w:rPr>
          <w:sz w:val="27"/>
          <w:szCs w:val="27"/>
        </w:rPr>
        <w:t>обслуживания граждан</w:t>
      </w:r>
    </w:p>
    <w:p w:rsidR="00A97E20" w:rsidRDefault="00A97E20" w:rsidP="00A97E20">
      <w:pPr>
        <w:autoSpaceDE w:val="0"/>
        <w:autoSpaceDN w:val="0"/>
        <w:adjustRightInd w:val="0"/>
        <w:spacing w:line="280" w:lineRule="exact"/>
        <w:jc w:val="right"/>
        <w:rPr>
          <w:sz w:val="27"/>
          <w:szCs w:val="27"/>
        </w:rPr>
      </w:pPr>
    </w:p>
    <w:tbl>
      <w:tblPr>
        <w:tblpPr w:leftFromText="180" w:rightFromText="180" w:vertAnchor="text" w:horzAnchor="margin" w:tblpY="18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715"/>
        <w:gridCol w:w="2263"/>
        <w:gridCol w:w="426"/>
      </w:tblGrid>
      <w:tr w:rsidR="00A97E20" w:rsidRPr="00D05E6A" w:rsidTr="00301E5A">
        <w:trPr>
          <w:trHeight w:val="1455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bookmarkStart w:id="0" w:name="RANGE!A1:C13"/>
            <w:r w:rsidRPr="00D05E6A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ПРЕДЕЛЬНОЕ ЗНАЧЕНИЕ</w:t>
            </w:r>
            <w:r w:rsidRPr="00D05E6A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численности работников по каждой основной категории работников государственных учреждений Республики Абхазия для целей софинансирования</w:t>
            </w:r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99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Предельная численность, человек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752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3 357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75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403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75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108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 xml:space="preserve">Преподаватели и мастера производственного обучения образовательных учреждений 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начального и </w:t>
            </w: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8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348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65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Научные сотрудники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65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718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65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Default="00A97E20" w:rsidP="00301E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A97E20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1 535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65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Default="00A97E20" w:rsidP="00301E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A97E20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65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Работники учреждений культуры (основной персонал)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725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A97E20" w:rsidRPr="00D05E6A" w:rsidTr="00301E5A">
        <w:trPr>
          <w:trHeight w:val="65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E20" w:rsidRPr="00D05E6A" w:rsidRDefault="00A97E20" w:rsidP="00301E5A">
            <w:pPr>
              <w:spacing w:line="280" w:lineRule="exact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Работники, занимающие должность служащего «социальный работник»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E20" w:rsidRPr="00D05E6A" w:rsidRDefault="00A97E20" w:rsidP="00301E5A">
            <w:pPr>
              <w:spacing w:line="280" w:lineRule="exact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D05E6A">
              <w:rPr>
                <w:rFonts w:eastAsia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E20" w:rsidRDefault="00A97E20" w:rsidP="00301E5A">
            <w:pPr>
              <w:spacing w:line="280" w:lineRule="exact"/>
              <w:jc w:val="center"/>
            </w:pPr>
          </w:p>
          <w:p w:rsidR="00A97E20" w:rsidRPr="00D05E6A" w:rsidRDefault="00A97E20" w:rsidP="00301E5A">
            <w:pPr>
              <w:spacing w:line="280" w:lineRule="exact"/>
              <w:jc w:val="right"/>
              <w:rPr>
                <w:rFonts w:eastAsia="Times New Roman"/>
                <w:sz w:val="27"/>
                <w:szCs w:val="27"/>
                <w:lang w:eastAsia="ru-RU"/>
              </w:rPr>
            </w:pPr>
            <w:r>
              <w:t>».</w:t>
            </w:r>
          </w:p>
        </w:tc>
      </w:tr>
    </w:tbl>
    <w:p w:rsidR="00A97E20" w:rsidRPr="00D05E6A" w:rsidRDefault="00A97E20" w:rsidP="00A97E20">
      <w:pPr>
        <w:autoSpaceDE w:val="0"/>
        <w:autoSpaceDN w:val="0"/>
        <w:adjustRightInd w:val="0"/>
        <w:spacing w:line="280" w:lineRule="exact"/>
        <w:jc w:val="center"/>
        <w:rPr>
          <w:sz w:val="27"/>
          <w:szCs w:val="27"/>
        </w:rPr>
      </w:pPr>
    </w:p>
    <w:p w:rsidR="00A97E20" w:rsidRDefault="00A97E20" w:rsidP="00A97E20">
      <w:pPr>
        <w:autoSpaceDE w:val="0"/>
        <w:autoSpaceDN w:val="0"/>
        <w:adjustRightInd w:val="0"/>
        <w:jc w:val="right"/>
      </w:pPr>
      <w:bookmarkStart w:id="1" w:name="Par60"/>
      <w:bookmarkEnd w:id="1"/>
      <w:r w:rsidRPr="000D40A1">
        <w:rPr>
          <w:color w:val="FFFFFF" w:themeColor="background1"/>
        </w:rPr>
        <w:t>.</w:t>
      </w:r>
    </w:p>
    <w:p w:rsidR="000B0341" w:rsidRDefault="000B0341">
      <w:bookmarkStart w:id="2" w:name="_GoBack"/>
      <w:bookmarkEnd w:id="2"/>
    </w:p>
    <w:sectPr w:rsidR="000B0341" w:rsidSect="00E87216">
      <w:pgSz w:w="11906" w:h="16838" w:code="9"/>
      <w:pgMar w:top="1134" w:right="680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20"/>
    <w:rsid w:val="000B0341"/>
    <w:rsid w:val="00A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DED8-5700-407B-A822-F3A7025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2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1A4DD179C290A4361167533FD2E6C07659616E3B5B4FEDA6444E0EEC163548E5D7094027B4028D6BD91543882D924C4B19B54515224tFB5L" TargetMode="External"/><Relationship Id="rId5" Type="http://schemas.openxmlformats.org/officeDocument/2006/relationships/hyperlink" Target="consultantplus://offline/ref=2B21A4DD179C290A4361167533FD2E6C07659616E3B5B4FEDA6444E0EEC163548E5D70940279442ED6BD91543882D924C4B19B54515224tFB5L" TargetMode="External"/><Relationship Id="rId4" Type="http://schemas.openxmlformats.org/officeDocument/2006/relationships/hyperlink" Target="consultantplus://offline/ref=2B21A4DD179C290A4361167533FD2E6C07659616E3B5B4FEDA6444E0EEC163548E5D709402784920D6BD91543882D924C4B19B54515224tF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Кривенченко Дмитрий Дмитриевич</dc:creator>
  <cp:keywords/>
  <dc:description/>
  <cp:lastModifiedBy>Кривенченко Дмитрий Дмитриевич</cp:lastModifiedBy>
  <cp:revision>1</cp:revision>
  <dcterms:created xsi:type="dcterms:W3CDTF">2021-03-25T13:28:00Z</dcterms:created>
  <dcterms:modified xsi:type="dcterms:W3CDTF">2021-03-25T13:29:00Z</dcterms:modified>
</cp:coreProperties>
</file>